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D5DB" w14:textId="77777777" w:rsidR="0022048B" w:rsidRPr="00317792" w:rsidRDefault="00317792">
      <w:pPr>
        <w:rPr>
          <w:rFonts w:ascii="Century Schoolbook" w:hAnsi="Century Schoolbook"/>
          <w:b/>
          <w:i/>
          <w:sz w:val="32"/>
          <w:szCs w:val="32"/>
        </w:rPr>
      </w:pPr>
      <w:r w:rsidRPr="00317792">
        <w:rPr>
          <w:rFonts w:ascii="Century Schoolbook" w:hAnsi="Century Schoolbook"/>
          <w:b/>
          <w:i/>
          <w:sz w:val="32"/>
          <w:szCs w:val="32"/>
        </w:rPr>
        <w:t>Teachers,</w:t>
      </w:r>
    </w:p>
    <w:p w14:paraId="18EEE104" w14:textId="0396E30D" w:rsidR="00317792" w:rsidRPr="00317792" w:rsidRDefault="00317792">
      <w:pPr>
        <w:rPr>
          <w:rFonts w:ascii="Century Schoolbook" w:hAnsi="Century Schoolbook"/>
          <w:b/>
          <w:i/>
          <w:sz w:val="32"/>
          <w:szCs w:val="32"/>
        </w:rPr>
      </w:pPr>
      <w:r w:rsidRPr="00317792">
        <w:rPr>
          <w:rFonts w:ascii="Century Schoolbook" w:hAnsi="Century Schoolbook"/>
          <w:b/>
          <w:i/>
          <w:sz w:val="32"/>
          <w:szCs w:val="32"/>
        </w:rPr>
        <w:t xml:space="preserve">You may use the book below as a resource for </w:t>
      </w:r>
      <w:r>
        <w:rPr>
          <w:rFonts w:ascii="Century Schoolbook" w:hAnsi="Century Schoolbook"/>
          <w:b/>
          <w:i/>
          <w:sz w:val="32"/>
          <w:szCs w:val="32"/>
        </w:rPr>
        <w:t>locating</w:t>
      </w:r>
      <w:r w:rsidRPr="00317792">
        <w:rPr>
          <w:rFonts w:ascii="Century Schoolbook" w:hAnsi="Century Schoolbook"/>
          <w:b/>
          <w:i/>
          <w:sz w:val="32"/>
          <w:szCs w:val="32"/>
        </w:rPr>
        <w:t xml:space="preserve"> tier 2 strategies for this category.</w:t>
      </w:r>
      <w:r>
        <w:rPr>
          <w:rFonts w:ascii="Century Schoolbook" w:hAnsi="Century Schoolbook"/>
          <w:b/>
          <w:i/>
          <w:sz w:val="32"/>
          <w:szCs w:val="32"/>
        </w:rPr>
        <w:t xml:space="preserve">  Please make sure to implement the strategy as presented to ensure fidelity.  </w:t>
      </w:r>
    </w:p>
    <w:p w14:paraId="07227D70" w14:textId="5132F2CD" w:rsidR="00317792" w:rsidRDefault="00317792"/>
    <w:p w14:paraId="2A997665" w14:textId="3E65F28B" w:rsidR="00317792" w:rsidRDefault="0042348F" w:rsidP="00317792">
      <w:pPr>
        <w:jc w:val="center"/>
      </w:pPr>
      <w:bookmarkStart w:id="0" w:name="_GoBack"/>
      <w:r>
        <w:rPr>
          <w:noProof/>
        </w:rPr>
        <w:drawing>
          <wp:inline distT="0" distB="0" distL="0" distR="0" wp14:anchorId="6816988F" wp14:editId="4E50B143">
            <wp:extent cx="3819525" cy="436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ing strateg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92"/>
    <w:rsid w:val="0022048B"/>
    <w:rsid w:val="00317792"/>
    <w:rsid w:val="0042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5D52"/>
  <w15:chartTrackingRefBased/>
  <w15:docId w15:val="{210CDF69-0179-46C1-B708-F044EE6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Kelly Rogers</cp:lastModifiedBy>
  <cp:revision>2</cp:revision>
  <dcterms:created xsi:type="dcterms:W3CDTF">2018-05-21T19:09:00Z</dcterms:created>
  <dcterms:modified xsi:type="dcterms:W3CDTF">2018-05-21T19:09:00Z</dcterms:modified>
</cp:coreProperties>
</file>